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7240FB83" w:rsidR="00614917" w:rsidRPr="0076088E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76088E">
        <w:rPr>
          <w:b/>
          <w:sz w:val="22"/>
        </w:rPr>
        <w:t xml:space="preserve">AVIS </w:t>
      </w:r>
      <w:r w:rsidR="005B7520" w:rsidRPr="0076088E">
        <w:rPr>
          <w:b/>
          <w:sz w:val="22"/>
        </w:rPr>
        <w:t>D’AUTORISATION D’OCCUPATION DU DOMAINE PUBLIC</w:t>
      </w:r>
    </w:p>
    <w:p w14:paraId="061A90CA" w14:textId="15D84DB3" w:rsidR="00614917" w:rsidRPr="0076088E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76088E">
        <w:rPr>
          <w:b/>
          <w:sz w:val="22"/>
        </w:rPr>
        <w:t>N°</w:t>
      </w:r>
      <w:r w:rsidR="0032604D" w:rsidRPr="0076088E">
        <w:rPr>
          <w:b/>
          <w:sz w:val="22"/>
        </w:rPr>
        <w:t>2</w:t>
      </w:r>
      <w:r w:rsidR="00700B1E" w:rsidRPr="0076088E">
        <w:rPr>
          <w:b/>
          <w:sz w:val="22"/>
        </w:rPr>
        <w:t>5</w:t>
      </w:r>
      <w:r w:rsidR="00E03013" w:rsidRPr="0076088E">
        <w:rPr>
          <w:b/>
          <w:sz w:val="22"/>
        </w:rPr>
        <w:t>-</w:t>
      </w:r>
      <w:r w:rsidR="009763EA" w:rsidRPr="0076088E">
        <w:rPr>
          <w:b/>
          <w:sz w:val="22"/>
        </w:rPr>
        <w:t>00</w:t>
      </w:r>
      <w:r w:rsidR="003A6F00" w:rsidRPr="0076088E">
        <w:rPr>
          <w:b/>
          <w:sz w:val="22"/>
        </w:rPr>
        <w:t>5</w:t>
      </w:r>
    </w:p>
    <w:p w14:paraId="2F3E2EB2" w14:textId="3B971DBB" w:rsidR="00614917" w:rsidRPr="0076088E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76088E">
        <w:rPr>
          <w:b/>
          <w:sz w:val="22"/>
        </w:rPr>
        <w:t>Direction territoriale de Rouen</w:t>
      </w:r>
    </w:p>
    <w:p w14:paraId="7F921C35" w14:textId="77777777" w:rsidR="00614917" w:rsidRPr="0076088E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76088E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7B4F5240" w14:textId="652A96C2" w:rsidR="005B7520" w:rsidRPr="0076088E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 xml:space="preserve">Le Grand Port Fluvio-Maritime de l’Axe Seine (GPFMAS) a mis en œuvre une procédure de publicité en vue de l’attribution d’un titre autorisant l’occupation d’une dépendance du domaine public située sur la commune </w:t>
      </w:r>
      <w:r w:rsidR="009763EA" w:rsidRPr="0076088E">
        <w:rPr>
          <w:szCs w:val="20"/>
        </w:rPr>
        <w:t>d’Honfleur</w:t>
      </w:r>
      <w:r w:rsidRPr="0076088E">
        <w:rPr>
          <w:szCs w:val="20"/>
        </w:rPr>
        <w:t xml:space="preserve">, dont la référence </w:t>
      </w:r>
      <w:proofErr w:type="spellStart"/>
      <w:r w:rsidRPr="0076088E">
        <w:rPr>
          <w:szCs w:val="20"/>
        </w:rPr>
        <w:t>Haropa</w:t>
      </w:r>
      <w:proofErr w:type="spellEnd"/>
      <w:r w:rsidRPr="0076088E">
        <w:rPr>
          <w:szCs w:val="20"/>
        </w:rPr>
        <w:t xml:space="preserve"> </w:t>
      </w:r>
      <w:proofErr w:type="spellStart"/>
      <w:r w:rsidRPr="0076088E">
        <w:rPr>
          <w:szCs w:val="20"/>
        </w:rPr>
        <w:t>Realestate</w:t>
      </w:r>
      <w:proofErr w:type="spellEnd"/>
      <w:r w:rsidRPr="0076088E">
        <w:rPr>
          <w:szCs w:val="20"/>
        </w:rPr>
        <w:t xml:space="preserve"> est le n°</w:t>
      </w:r>
      <w:r w:rsidR="009763EA" w:rsidRPr="0076088E">
        <w:rPr>
          <w:szCs w:val="20"/>
        </w:rPr>
        <w:t>6094</w:t>
      </w:r>
      <w:r w:rsidRPr="0076088E">
        <w:rPr>
          <w:szCs w:val="20"/>
        </w:rPr>
        <w:t xml:space="preserve"> et en vue de</w:t>
      </w:r>
      <w:r w:rsidR="00D539AD" w:rsidRPr="0076088E">
        <w:rPr>
          <w:szCs w:val="20"/>
        </w:rPr>
        <w:t xml:space="preserve"> poursuivre </w:t>
      </w:r>
      <w:r w:rsidRPr="0076088E">
        <w:rPr>
          <w:szCs w:val="20"/>
        </w:rPr>
        <w:t>l’</w:t>
      </w:r>
      <w:r w:rsidR="003A6F00" w:rsidRPr="0076088E">
        <w:rPr>
          <w:szCs w:val="20"/>
        </w:rPr>
        <w:t xml:space="preserve">exploitation d’un bâtiment et </w:t>
      </w:r>
      <w:r w:rsidR="009E173D" w:rsidRPr="0076088E">
        <w:rPr>
          <w:szCs w:val="20"/>
        </w:rPr>
        <w:t>du</w:t>
      </w:r>
      <w:r w:rsidR="003A6F00" w:rsidRPr="0076088E">
        <w:rPr>
          <w:szCs w:val="20"/>
        </w:rPr>
        <w:t xml:space="preserve"> parking associé</w:t>
      </w:r>
      <w:r w:rsidRPr="0076088E">
        <w:rPr>
          <w:szCs w:val="20"/>
        </w:rPr>
        <w:t>.</w:t>
      </w:r>
    </w:p>
    <w:p w14:paraId="0EBDA4DC" w14:textId="77777777" w:rsidR="00E03013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BFD1159" w14:textId="0CAB4617" w:rsidR="005B7520" w:rsidRPr="0076088E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 xml:space="preserve">A l’issue de la procédure de publicité, la société </w:t>
      </w:r>
      <w:r w:rsidR="009763EA" w:rsidRPr="0076088E">
        <w:rPr>
          <w:szCs w:val="20"/>
        </w:rPr>
        <w:t>CNC LEBRUN</w:t>
      </w:r>
      <w:r w:rsidRPr="0076088E">
        <w:rPr>
          <w:szCs w:val="20"/>
        </w:rPr>
        <w:t xml:space="preserve">, dont le siège social est situé </w:t>
      </w:r>
      <w:r w:rsidR="009763EA" w:rsidRPr="0076088E">
        <w:rPr>
          <w:szCs w:val="20"/>
        </w:rPr>
        <w:t>Zone industrielle 14600 Honfleur</w:t>
      </w:r>
      <w:r w:rsidRPr="0076088E">
        <w:rPr>
          <w:szCs w:val="20"/>
        </w:rPr>
        <w:t xml:space="preserve"> et immatriculée sous le numéro SIREN </w:t>
      </w:r>
      <w:r w:rsidR="009763EA" w:rsidRPr="0076088E">
        <w:rPr>
          <w:szCs w:val="20"/>
        </w:rPr>
        <w:t>333 199 605</w:t>
      </w:r>
      <w:r w:rsidRPr="0076088E">
        <w:rPr>
          <w:szCs w:val="20"/>
        </w:rPr>
        <w:t xml:space="preserve">, est la seule à avoir </w:t>
      </w:r>
      <w:r w:rsidR="00E03013" w:rsidRPr="0076088E">
        <w:rPr>
          <w:szCs w:val="20"/>
        </w:rPr>
        <w:t>manifesté son intérêt pour occuper le site.</w:t>
      </w:r>
    </w:p>
    <w:p w14:paraId="3387B84C" w14:textId="77777777" w:rsidR="00E03013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645539E6" w14:textId="24BFA293" w:rsidR="005B7520" w:rsidRPr="0076088E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 xml:space="preserve">Le GPFMAS et la société </w:t>
      </w:r>
      <w:r w:rsidR="009E173D" w:rsidRPr="0076088E">
        <w:rPr>
          <w:szCs w:val="20"/>
        </w:rPr>
        <w:t>CNC LEBRUN</w:t>
      </w:r>
      <w:r w:rsidRPr="0076088E">
        <w:rPr>
          <w:szCs w:val="20"/>
        </w:rPr>
        <w:t xml:space="preserve"> ont conclu une Convention d’Occupation Temporaire n°</w:t>
      </w:r>
      <w:r w:rsidR="009E173D" w:rsidRPr="0076088E">
        <w:rPr>
          <w:szCs w:val="20"/>
        </w:rPr>
        <w:t xml:space="preserve">14-333/127 </w:t>
      </w:r>
      <w:r w:rsidRPr="0076088E">
        <w:rPr>
          <w:szCs w:val="20"/>
        </w:rPr>
        <w:t xml:space="preserve">portant sur la dépendance susvisée le </w:t>
      </w:r>
      <w:r w:rsidR="009E173D" w:rsidRPr="0076088E">
        <w:rPr>
          <w:szCs w:val="20"/>
        </w:rPr>
        <w:t>16 avril 2025</w:t>
      </w:r>
      <w:r w:rsidRPr="0076088E">
        <w:rPr>
          <w:szCs w:val="20"/>
        </w:rPr>
        <w:t>.</w:t>
      </w:r>
    </w:p>
    <w:p w14:paraId="795F511B" w14:textId="77777777" w:rsidR="00E03013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78F1EF84" w:rsidR="00E03013" w:rsidRPr="0076088E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>Description de la dépendance : un</w:t>
      </w:r>
      <w:r w:rsidR="009E173D" w:rsidRPr="0076088E">
        <w:rPr>
          <w:szCs w:val="20"/>
        </w:rPr>
        <w:t xml:space="preserve"> terrain</w:t>
      </w:r>
      <w:r w:rsidRPr="0076088E">
        <w:rPr>
          <w:szCs w:val="20"/>
        </w:rPr>
        <w:t xml:space="preserve"> d’une su</w:t>
      </w:r>
      <w:r w:rsidR="00D026B7" w:rsidRPr="0076088E">
        <w:rPr>
          <w:szCs w:val="20"/>
        </w:rPr>
        <w:t>rface</w:t>
      </w:r>
      <w:r w:rsidRPr="0076088E">
        <w:rPr>
          <w:szCs w:val="20"/>
        </w:rPr>
        <w:t xml:space="preserve"> de </w:t>
      </w:r>
      <w:r w:rsidR="009E173D" w:rsidRPr="0076088E">
        <w:rPr>
          <w:szCs w:val="20"/>
        </w:rPr>
        <w:t>7850 m</w:t>
      </w:r>
      <w:r w:rsidR="009E173D" w:rsidRPr="0076088E">
        <w:rPr>
          <w:szCs w:val="20"/>
          <w:vertAlign w:val="superscript"/>
        </w:rPr>
        <w:t>2</w:t>
      </w:r>
      <w:r w:rsidRPr="0076088E">
        <w:rPr>
          <w:szCs w:val="20"/>
        </w:rPr>
        <w:t xml:space="preserve"> situé</w:t>
      </w:r>
      <w:r w:rsidR="00D026B7" w:rsidRPr="0076088E">
        <w:rPr>
          <w:szCs w:val="20"/>
        </w:rPr>
        <w:t xml:space="preserve"> sur la commune d’Honfleur.</w:t>
      </w:r>
    </w:p>
    <w:p w14:paraId="3A56E21B" w14:textId="4058BF0C" w:rsidR="005B7520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 xml:space="preserve">Durée de la convention : </w:t>
      </w:r>
      <w:r w:rsidR="0076088E" w:rsidRPr="0076088E">
        <w:rPr>
          <w:szCs w:val="20"/>
        </w:rPr>
        <w:t>5 ans</w:t>
      </w:r>
      <w:r w:rsidRPr="0076088E">
        <w:rPr>
          <w:szCs w:val="20"/>
        </w:rPr>
        <w:t xml:space="preserve"> à compter du </w:t>
      </w:r>
      <w:r w:rsidR="0076088E" w:rsidRPr="0076088E">
        <w:rPr>
          <w:szCs w:val="20"/>
        </w:rPr>
        <w:t>28 février 2021</w:t>
      </w:r>
      <w:r w:rsidRPr="0076088E">
        <w:rPr>
          <w:szCs w:val="20"/>
        </w:rPr>
        <w:t>.</w:t>
      </w:r>
    </w:p>
    <w:p w14:paraId="1902C2A2" w14:textId="77777777" w:rsidR="00E03013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60FCFDFD" w:rsidR="00E03013" w:rsidRPr="0076088E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>Toute demande de renseignement complémentaire, et notamment toute demande de consultation de la convention n°</w:t>
      </w:r>
      <w:r w:rsidR="00D026B7" w:rsidRPr="0076088E">
        <w:rPr>
          <w:szCs w:val="20"/>
        </w:rPr>
        <w:t>14-333-127</w:t>
      </w:r>
      <w:r w:rsidRPr="0076088E">
        <w:rPr>
          <w:szCs w:val="20"/>
        </w:rPr>
        <w:t xml:space="preserve"> dans le respect des secrets protégés par la loi, peut être formulée au Service Aménagement et Gestion des Espaces - Tel : 02.35.52.96.94 - adresse </w:t>
      </w:r>
      <w:proofErr w:type="gramStart"/>
      <w:r w:rsidRPr="0076088E">
        <w:rPr>
          <w:szCs w:val="20"/>
        </w:rPr>
        <w:t>mail</w:t>
      </w:r>
      <w:proofErr w:type="gramEnd"/>
      <w:r w:rsidRPr="0076088E">
        <w:rPr>
          <w:szCs w:val="20"/>
        </w:rPr>
        <w:t xml:space="preserve"> : </w:t>
      </w:r>
      <w:hyperlink r:id="rId7" w:history="1">
        <w:r w:rsidRPr="0076088E">
          <w:rPr>
            <w:rStyle w:val="Lienhypertexte"/>
            <w:szCs w:val="20"/>
          </w:rPr>
          <w:t>sage@haropaport.com</w:t>
        </w:r>
      </w:hyperlink>
      <w:r w:rsidRPr="0076088E">
        <w:rPr>
          <w:szCs w:val="20"/>
        </w:rPr>
        <w:t xml:space="preserve"> </w:t>
      </w:r>
    </w:p>
    <w:p w14:paraId="600E206B" w14:textId="77777777" w:rsidR="00E03013" w:rsidRPr="0076088E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76088E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3369B"/>
    <w:rsid w:val="00054B37"/>
    <w:rsid w:val="00074A2D"/>
    <w:rsid w:val="00091FA2"/>
    <w:rsid w:val="00143B0C"/>
    <w:rsid w:val="0018760B"/>
    <w:rsid w:val="001A43E5"/>
    <w:rsid w:val="00266732"/>
    <w:rsid w:val="002D07E3"/>
    <w:rsid w:val="0032604D"/>
    <w:rsid w:val="00375B7B"/>
    <w:rsid w:val="003A6F00"/>
    <w:rsid w:val="003B3738"/>
    <w:rsid w:val="0046172E"/>
    <w:rsid w:val="00490F0C"/>
    <w:rsid w:val="005B729E"/>
    <w:rsid w:val="005B7520"/>
    <w:rsid w:val="00614917"/>
    <w:rsid w:val="00627731"/>
    <w:rsid w:val="00687089"/>
    <w:rsid w:val="006D7CF9"/>
    <w:rsid w:val="00700B1E"/>
    <w:rsid w:val="00720D34"/>
    <w:rsid w:val="0076088E"/>
    <w:rsid w:val="007651CC"/>
    <w:rsid w:val="00790273"/>
    <w:rsid w:val="007D1CB9"/>
    <w:rsid w:val="007D59C0"/>
    <w:rsid w:val="00826C91"/>
    <w:rsid w:val="008B288E"/>
    <w:rsid w:val="008D3A12"/>
    <w:rsid w:val="008D4533"/>
    <w:rsid w:val="008D5BC5"/>
    <w:rsid w:val="008E22EC"/>
    <w:rsid w:val="00943F51"/>
    <w:rsid w:val="00950460"/>
    <w:rsid w:val="009763EA"/>
    <w:rsid w:val="009E173D"/>
    <w:rsid w:val="009F158A"/>
    <w:rsid w:val="00A24DAA"/>
    <w:rsid w:val="00A50E7B"/>
    <w:rsid w:val="00A53E0F"/>
    <w:rsid w:val="00A87787"/>
    <w:rsid w:val="00AA69B1"/>
    <w:rsid w:val="00B000F8"/>
    <w:rsid w:val="00B66DB4"/>
    <w:rsid w:val="00B73474"/>
    <w:rsid w:val="00B9136C"/>
    <w:rsid w:val="00B96587"/>
    <w:rsid w:val="00BC7395"/>
    <w:rsid w:val="00C26CB1"/>
    <w:rsid w:val="00C353B3"/>
    <w:rsid w:val="00C75510"/>
    <w:rsid w:val="00D026B7"/>
    <w:rsid w:val="00D0473F"/>
    <w:rsid w:val="00D45E5D"/>
    <w:rsid w:val="00D503F5"/>
    <w:rsid w:val="00D539AD"/>
    <w:rsid w:val="00DC35E1"/>
    <w:rsid w:val="00DD29F5"/>
    <w:rsid w:val="00DD718F"/>
    <w:rsid w:val="00E03013"/>
    <w:rsid w:val="00E44EB0"/>
    <w:rsid w:val="00EA0453"/>
    <w:rsid w:val="00ED2E1C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7</cp:revision>
  <cp:lastPrinted>2023-04-20T10:02:00Z</cp:lastPrinted>
  <dcterms:created xsi:type="dcterms:W3CDTF">2025-05-07T12:47:00Z</dcterms:created>
  <dcterms:modified xsi:type="dcterms:W3CDTF">2025-05-16T13:29:00Z</dcterms:modified>
</cp:coreProperties>
</file>